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 о специальных условиях для обучения инвалидов и лиц с ограниченными возможностями здоровья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 о специально оборудованных учебных кабинетах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 Учебные кабинеты, приспособленные для инвалидов и лиц с ограниченными возможностями здоровья:</w:t>
      </w:r>
    </w:p>
    <w:p w:rsidR="002A552F" w:rsidRPr="002A552F" w:rsidRDefault="002A552F" w:rsidP="002A55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нарушениями опорно-двигательного аппарата – увеличено расстояние между рядами парт,</w:t>
      </w:r>
    </w:p>
    <w:p w:rsidR="002A552F" w:rsidRPr="002A552F" w:rsidRDefault="002A552F" w:rsidP="002A55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</w:t>
      </w:r>
      <w:proofErr w:type="gramStart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слабослышащих</w:t>
      </w:r>
      <w:proofErr w:type="gramEnd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оборудованы звукоусиливающей аппаратурой,</w:t>
      </w:r>
    </w:p>
    <w:p w:rsidR="002A552F" w:rsidRPr="002A552F" w:rsidRDefault="002A552F" w:rsidP="002A55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</w:t>
      </w:r>
      <w:proofErr w:type="gramStart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слабовидящих</w:t>
      </w:r>
      <w:proofErr w:type="gramEnd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оборудованы дополнительным освещением и увеличительными средствами.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наличии медицинских показаний для инвалидов и обучающихся с ограниченными возможностями</w:t>
      </w:r>
      <w:bookmarkStart w:id="0" w:name="_GoBack"/>
      <w:bookmarkEnd w:id="0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здоровья может быть организовано индивидуальное обучение на дому.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 об объектах для проведения практических занятий, приспособленных для использования инвалидами и лицами с ограниченными возможностями здоровья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 Учебные кабинеты для проведения практических занятий при необходимости могут быть приспособлены для инвалидов и лиц с ограниченными возможностями здоровья:</w:t>
      </w:r>
    </w:p>
    <w:p w:rsidR="002A552F" w:rsidRPr="002A552F" w:rsidRDefault="002A552F" w:rsidP="002A55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</w:t>
      </w:r>
      <w:proofErr w:type="gramStart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слабослышащих</w:t>
      </w:r>
      <w:proofErr w:type="gramEnd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– оборудованы звукоусиливающей аппаратурой,</w:t>
      </w:r>
    </w:p>
    <w:p w:rsidR="002A552F" w:rsidRPr="002A552F" w:rsidRDefault="002A552F" w:rsidP="002A55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</w:t>
      </w:r>
      <w:proofErr w:type="gramStart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слабовидящих</w:t>
      </w:r>
      <w:proofErr w:type="gramEnd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оборудованы дополнительным освещением и увеличительными средствами,</w:t>
      </w:r>
    </w:p>
    <w:p w:rsidR="002A552F" w:rsidRPr="002A552F" w:rsidRDefault="002A552F" w:rsidP="002A55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лиц с нарушениями опорно-двигательного аппарата — увеличено расстояние между рядами парт и партами.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 о библиотеке, приспособленной для использования инвалидами и лицами с ограниченными возможностями здоровья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Pr="002A552F">
          <w:rPr>
            <w:rFonts w:ascii="Times New Roman" w:eastAsia="Times New Roman" w:hAnsi="Times New Roman" w:cs="Times New Roman"/>
            <w:b/>
            <w:bCs/>
            <w:color w:val="DBA66D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hyperlink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учащихся с нарушениями слуха библиотека оборудована звукоусиливающей аппаратурой, </w:t>
      </w:r>
      <w:proofErr w:type="gramStart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</w:t>
      </w:r>
      <w:proofErr w:type="gramEnd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слабовидящих — дополнительным освещением и увеличительными средствами.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Информация о спортивных объектах, приспособленных для использования инвалидами и лицами с ограниченными возможностями здоровья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 Специальных приспособлений для инвалидов и лиц с ограниченными возможностями в спортивном зале и в стрелковом тире нет.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</w:t>
      </w: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2A552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средствах обучения и воспитания, приспособленных для использования инвалидами и лицами с ограниченными возможностями здоровья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Средства обучения и воспитания, приспособленные для использования инвалидами и лицами с ограниченными возможностями здоровья:</w:t>
      </w:r>
    </w:p>
    <w:p w:rsidR="002A552F" w:rsidRPr="002A552F" w:rsidRDefault="002A552F" w:rsidP="002A552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слабослышащих – звукоусиливающей аппаратурой (колонки и наушники для компьютеров),</w:t>
      </w:r>
      <w:proofErr w:type="gramEnd"/>
    </w:p>
    <w:p w:rsidR="002A552F" w:rsidRPr="002A552F" w:rsidRDefault="002A552F" w:rsidP="002A552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</w:t>
      </w:r>
      <w:proofErr w:type="gramStart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слабовидящих</w:t>
      </w:r>
      <w:proofErr w:type="gramEnd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настольные светильники, лупы.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 об условиях обеспечения доступа в здание образовательной организации инвалидов и лиц с ограниченными возможностями здоровья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   Для обеспечения доступа в здание образовательной организации инвалидов и лиц с ограниченными возможностями здоровья вход в помещение образовательной организации находится на уровне планировочной отметки земли.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 Конструктивные особенности здания, в котором расположен стрелковый тир, не предусматривают наличие подъемников.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 </w:t>
      </w:r>
      <w:proofErr w:type="spellStart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Тифлотехника</w:t>
      </w:r>
      <w:proofErr w:type="spellEnd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тактильные плитки, напольные метки, устройства для закрепления инвалидных колясок, поручни внутри помещений, приспособления для туалета/душа специализированного назначения в образовательной организации отсутствуют.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 об условиях питания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Питание в образовательной организации отсутствует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</w:t>
      </w:r>
      <w:r w:rsidRPr="002A552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 о специальных условиях охраны здоровья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 Специальных условий охраны здоровья нет. Условия охраны здоровья, указанные в разделе «Материально-техническое обеспечение и оснащенность образовательного процесса»</w:t>
      </w:r>
      <w:r w:rsidRPr="002A5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, </w:t>
      </w: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создаются, в том числе и для инвалидов и лиц с ограниченными возможностями здоровья.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 о доступе к информационным системам и информационно-телекоммуникационным сетям, приспособленным для использования инвалидами и лицами с ограниченными возможностями здоровья</w:t>
      </w:r>
    </w:p>
    <w:p w:rsidR="002A552F" w:rsidRPr="002A552F" w:rsidRDefault="002A552F" w:rsidP="002A55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Доступ к информационным системам и информационно-телекоммуникационным сетям, в том числе к сети Интернет, осуществляется на основе договора, заключенного с АО «</w:t>
      </w:r>
      <w:proofErr w:type="spellStart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Уфанет</w:t>
      </w:r>
      <w:proofErr w:type="spellEnd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  Пропускная способность — 50 Мбит/</w:t>
      </w:r>
      <w:proofErr w:type="gramStart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gramStart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</w:t>
      </w:r>
      <w:proofErr w:type="gramEnd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ограничения доступа обучающихся к Интернет-ресурсам нежелательного содержания используется система контентной фильтрации.</w:t>
      </w:r>
    </w:p>
    <w:p w:rsidR="002A552F" w:rsidRPr="002A552F" w:rsidRDefault="002A552F" w:rsidP="002A55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Образовательное учреждение имеет официальный сайт с версией  для </w:t>
      </w:r>
      <w:proofErr w:type="gramStart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слабовидящих</w:t>
      </w:r>
      <w:proofErr w:type="gramEnd"/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 об электронных образовательных ресурсах, к которым обеспечивается доступ инвалидов и лиц с ограниченными возможностями здоровья.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Министерство просвещения РФ* – </w:t>
      </w:r>
      <w:hyperlink r:id="rId7" w:history="1">
        <w:r w:rsidRPr="002A552F">
          <w:rPr>
            <w:rFonts w:ascii="Times New Roman" w:eastAsia="Times New Roman" w:hAnsi="Times New Roman" w:cs="Times New Roman"/>
            <w:color w:val="DBA66D"/>
            <w:sz w:val="28"/>
            <w:szCs w:val="28"/>
            <w:u w:val="single"/>
            <w:bdr w:val="none" w:sz="0" w:space="0" w:color="auto" w:frame="1"/>
            <w:lang w:eastAsia="ru-RU"/>
          </w:rPr>
          <w:t>https://edu.gov.ru/</w:t>
        </w:r>
      </w:hyperlink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Федеральный портал «Российское образование» — </w:t>
      </w:r>
      <w:hyperlink r:id="rId8" w:history="1">
        <w:r w:rsidRPr="002A552F">
          <w:rPr>
            <w:rFonts w:ascii="Times New Roman" w:eastAsia="Times New Roman" w:hAnsi="Times New Roman" w:cs="Times New Roman"/>
            <w:color w:val="DBA66D"/>
            <w:sz w:val="28"/>
            <w:szCs w:val="28"/>
            <w:u w:val="single"/>
            <w:bdr w:val="none" w:sz="0" w:space="0" w:color="auto" w:frame="1"/>
            <w:lang w:eastAsia="ru-RU"/>
          </w:rPr>
          <w:t>http://www.edu.ru/</w:t>
        </w:r>
      </w:hyperlink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Федеральный институт оценки качества образования (ФИОКО) — </w:t>
      </w:r>
      <w:hyperlink r:id="rId9" w:history="1">
        <w:r w:rsidRPr="002A552F">
          <w:rPr>
            <w:rFonts w:ascii="Times New Roman" w:eastAsia="Times New Roman" w:hAnsi="Times New Roman" w:cs="Times New Roman"/>
            <w:color w:val="DBA66D"/>
            <w:sz w:val="28"/>
            <w:szCs w:val="28"/>
            <w:u w:val="single"/>
            <w:bdr w:val="none" w:sz="0" w:space="0" w:color="auto" w:frame="1"/>
            <w:lang w:eastAsia="ru-RU"/>
          </w:rPr>
          <w:t>https://fioco.ru/</w:t>
        </w:r>
      </w:hyperlink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Российская электронная школа (РЭШ) — </w:t>
      </w:r>
      <w:hyperlink r:id="rId10" w:history="1">
        <w:r w:rsidRPr="002A552F">
          <w:rPr>
            <w:rFonts w:ascii="Times New Roman" w:eastAsia="Times New Roman" w:hAnsi="Times New Roman" w:cs="Times New Roman"/>
            <w:color w:val="DBA66D"/>
            <w:sz w:val="28"/>
            <w:szCs w:val="28"/>
            <w:u w:val="single"/>
            <w:bdr w:val="none" w:sz="0" w:space="0" w:color="auto" w:frame="1"/>
            <w:lang w:eastAsia="ru-RU"/>
          </w:rPr>
          <w:t>https://resh.edu.ru/</w:t>
        </w:r>
      </w:hyperlink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Яндекс. Учебник — </w:t>
      </w:r>
      <w:hyperlink r:id="rId11" w:history="1">
        <w:r w:rsidRPr="002A552F">
          <w:rPr>
            <w:rFonts w:ascii="Times New Roman" w:eastAsia="Times New Roman" w:hAnsi="Times New Roman" w:cs="Times New Roman"/>
            <w:color w:val="DBA66D"/>
            <w:sz w:val="28"/>
            <w:szCs w:val="28"/>
            <w:u w:val="single"/>
            <w:bdr w:val="none" w:sz="0" w:space="0" w:color="auto" w:frame="1"/>
            <w:lang w:eastAsia="ru-RU"/>
          </w:rPr>
          <w:t>https://education.yandex.ru/home/</w:t>
        </w:r>
      </w:hyperlink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Сайты, отмеченные * оснащены версией для слабовидящих людей.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 о специальных технических средствах обучения коллективного или индивидуального пользования 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Специальные технические средства обучения коллективного или индивидуального пользования для инвалидов и лиц с ограниченными возможностями здоровья отсутствуют.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 о наличии условий для беспрепятственного доступа в общежитие, интернат.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Общежитие, интернат отсутствуют.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Информация 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2A552F" w:rsidRPr="002A552F" w:rsidRDefault="002A552F" w:rsidP="002A5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 отсутствует.</w:t>
      </w:r>
    </w:p>
    <w:p w:rsidR="00343CC6" w:rsidRDefault="00343CC6"/>
    <w:sectPr w:rsidR="0034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627"/>
    <w:multiLevelType w:val="multilevel"/>
    <w:tmpl w:val="F50C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B0217"/>
    <w:multiLevelType w:val="multilevel"/>
    <w:tmpl w:val="919C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82302"/>
    <w:multiLevelType w:val="multilevel"/>
    <w:tmpl w:val="6CB2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B0723"/>
    <w:multiLevelType w:val="multilevel"/>
    <w:tmpl w:val="0DE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72"/>
    <w:rsid w:val="002A552F"/>
    <w:rsid w:val="00343CC6"/>
    <w:rsid w:val="004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55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5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du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rlovschool.uoirbitmo.ru/upload/files/%D0%A8%D0%BA%D0%BE%D0%BB%D1%8C%D0%BD%D1%8B%D0%B9%20%D0%BF%D0%B5%D1%80%D0%B5%D1%87%D0%B5%D0%BD%D1%8C%20%D0%BD%D0%B0%202018-2019%20%D1%83%D1%87.%D0%B3%D0%BE%D0%B4%281%29.pdf" TargetMode="External"/><Relationship Id="rId11" Type="http://schemas.openxmlformats.org/officeDocument/2006/relationships/hyperlink" Target="https://education.yandex.ru/hom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2024-11-20T07:40:00Z</dcterms:created>
  <dcterms:modified xsi:type="dcterms:W3CDTF">2024-11-20T07:42:00Z</dcterms:modified>
</cp:coreProperties>
</file>